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25E8" w14:textId="21D9305E" w:rsidR="00503716" w:rsidRPr="001F48BB" w:rsidRDefault="001F48BB" w:rsidP="001F48BB">
      <w:pPr>
        <w:jc w:val="center"/>
        <w:rPr>
          <w:b/>
          <w:sz w:val="28"/>
          <w:szCs w:val="28"/>
        </w:rPr>
      </w:pPr>
      <w:r w:rsidRPr="001F48BB">
        <w:rPr>
          <w:b/>
          <w:sz w:val="28"/>
          <w:szCs w:val="28"/>
        </w:rPr>
        <w:t xml:space="preserve">PTHV Week </w:t>
      </w:r>
      <w:r w:rsidR="0034642F" w:rsidRPr="001F48BB">
        <w:rPr>
          <w:b/>
          <w:sz w:val="28"/>
          <w:szCs w:val="28"/>
        </w:rPr>
        <w:t>Proclamation</w:t>
      </w:r>
      <w:r w:rsidRPr="001F48BB">
        <w:rPr>
          <w:b/>
          <w:sz w:val="28"/>
          <w:szCs w:val="28"/>
        </w:rPr>
        <w:t xml:space="preserve"> – Model Language</w:t>
      </w:r>
    </w:p>
    <w:p w14:paraId="5CB6A161" w14:textId="5A8F493B" w:rsidR="00B201C9" w:rsidRDefault="00B201C9" w:rsidP="2DD1BBE9">
      <w:pPr>
        <w:pStyle w:val="paragraph"/>
        <w:spacing w:before="0" w:beforeAutospacing="0" w:after="0" w:afterAutospacing="0"/>
        <w:textAlignment w:val="baseline"/>
        <w:rPr>
          <w:rStyle w:val="normaltextrun"/>
          <w:rFonts w:ascii="Calibri" w:hAnsi="Calibri" w:cs="Calibri"/>
          <w:sz w:val="22"/>
          <w:szCs w:val="22"/>
        </w:rPr>
      </w:pPr>
      <w:proofErr w:type="gramStart"/>
      <w:r w:rsidRPr="378AF6E1">
        <w:rPr>
          <w:rStyle w:val="normaltextrun"/>
          <w:rFonts w:ascii="Calibri" w:hAnsi="Calibri" w:cs="Calibri"/>
          <w:b/>
          <w:bCs/>
          <w:sz w:val="22"/>
          <w:szCs w:val="22"/>
        </w:rPr>
        <w:t>WHEREAS,</w:t>
      </w:r>
      <w:proofErr w:type="gramEnd"/>
      <w:r w:rsidRPr="378AF6E1">
        <w:rPr>
          <w:rStyle w:val="normaltextrun"/>
          <w:rFonts w:ascii="Calibri" w:hAnsi="Calibri" w:cs="Calibri"/>
          <w:b/>
          <w:bCs/>
          <w:sz w:val="22"/>
          <w:szCs w:val="22"/>
        </w:rPr>
        <w:t xml:space="preserve"> </w:t>
      </w:r>
      <w:r w:rsidR="0026607A" w:rsidRPr="378AF6E1">
        <w:rPr>
          <w:rStyle w:val="normaltextrun"/>
          <w:rFonts w:ascii="Calibri" w:hAnsi="Calibri" w:cs="Calibri"/>
          <w:sz w:val="22"/>
          <w:szCs w:val="22"/>
        </w:rPr>
        <w:t xml:space="preserve">family engagement is an opportunity to </w:t>
      </w:r>
      <w:r w:rsidR="0047695C" w:rsidRPr="378AF6E1">
        <w:rPr>
          <w:rStyle w:val="normaltextrun"/>
          <w:rFonts w:ascii="Calibri" w:hAnsi="Calibri" w:cs="Calibri"/>
          <w:sz w:val="22"/>
          <w:szCs w:val="22"/>
        </w:rPr>
        <w:t xml:space="preserve">transform schools. Studies reveal that </w:t>
      </w:r>
      <w:r w:rsidR="00EF13F6" w:rsidRPr="378AF6E1">
        <w:rPr>
          <w:rStyle w:val="normaltextrun"/>
          <w:rFonts w:ascii="Calibri" w:hAnsi="Calibri" w:cs="Calibri"/>
          <w:sz w:val="22"/>
          <w:szCs w:val="22"/>
        </w:rPr>
        <w:t>parent involvement</w:t>
      </w:r>
      <w:r w:rsidR="0047695C" w:rsidRPr="378AF6E1">
        <w:rPr>
          <w:rStyle w:val="normaltextrun"/>
          <w:rFonts w:ascii="Calibri" w:hAnsi="Calibri" w:cs="Calibri"/>
          <w:sz w:val="22"/>
          <w:szCs w:val="22"/>
        </w:rPr>
        <w:t xml:space="preserve"> in a child’s education is </w:t>
      </w:r>
      <w:r w:rsidR="2E308E03" w:rsidRPr="378AF6E1">
        <w:rPr>
          <w:rStyle w:val="normaltextrun"/>
          <w:rFonts w:ascii="Calibri" w:hAnsi="Calibri" w:cs="Calibri"/>
          <w:sz w:val="22"/>
          <w:szCs w:val="22"/>
        </w:rPr>
        <w:t>a significant</w:t>
      </w:r>
      <w:r w:rsidR="0047695C" w:rsidRPr="378AF6E1">
        <w:rPr>
          <w:rStyle w:val="normaltextrun"/>
          <w:rFonts w:ascii="Calibri" w:hAnsi="Calibri" w:cs="Calibri"/>
          <w:sz w:val="22"/>
          <w:szCs w:val="22"/>
        </w:rPr>
        <w:t xml:space="preserve"> factor in student success – twice as predictive as family socioeconomic s</w:t>
      </w:r>
      <w:r w:rsidR="53B0EE55" w:rsidRPr="378AF6E1">
        <w:rPr>
          <w:rStyle w:val="normaltextrun"/>
          <w:rFonts w:ascii="Calibri" w:hAnsi="Calibri" w:cs="Calibri"/>
          <w:sz w:val="22"/>
          <w:szCs w:val="22"/>
        </w:rPr>
        <w:t>tatus</w:t>
      </w:r>
      <w:r w:rsidR="0047695C" w:rsidRPr="378AF6E1">
        <w:rPr>
          <w:rStyle w:val="normaltextrun"/>
          <w:rFonts w:ascii="Calibri" w:hAnsi="Calibri" w:cs="Calibri"/>
          <w:sz w:val="22"/>
          <w:szCs w:val="22"/>
        </w:rPr>
        <w:t>.</w:t>
      </w:r>
      <w:r w:rsidR="0058049E" w:rsidRPr="378AF6E1">
        <w:rPr>
          <w:rStyle w:val="normaltextrun"/>
          <w:rFonts w:ascii="Calibri" w:hAnsi="Calibri" w:cs="Calibri"/>
          <w:sz w:val="22"/>
          <w:szCs w:val="22"/>
        </w:rPr>
        <w:t xml:space="preserve"> It leads to higher test scores and graduation rates, increased motivation and self-esteem, and lower rates of suspension and chronic absenteeism.</w:t>
      </w:r>
    </w:p>
    <w:p w14:paraId="1FC9079F" w14:textId="7E362724" w:rsidR="00EF13F6" w:rsidRDefault="00EF13F6" w:rsidP="00486332">
      <w:pPr>
        <w:pStyle w:val="paragraph"/>
        <w:spacing w:before="0" w:beforeAutospacing="0" w:after="0" w:afterAutospacing="0"/>
        <w:textAlignment w:val="baseline"/>
        <w:rPr>
          <w:rStyle w:val="normaltextrun"/>
          <w:rFonts w:ascii="Calibri" w:hAnsi="Calibri" w:cs="Calibri"/>
          <w:bCs/>
          <w:sz w:val="22"/>
          <w:szCs w:val="22"/>
        </w:rPr>
      </w:pPr>
    </w:p>
    <w:p w14:paraId="45C7DBFD" w14:textId="4830BD1A" w:rsidR="00B201C9" w:rsidRDefault="00EF13F6" w:rsidP="50D5A29D">
      <w:pPr>
        <w:pStyle w:val="paragraph"/>
        <w:spacing w:before="0" w:beforeAutospacing="0" w:after="0" w:afterAutospacing="0"/>
        <w:textAlignment w:val="baseline"/>
        <w:rPr>
          <w:rStyle w:val="normaltextrun"/>
          <w:rFonts w:ascii="Calibri" w:hAnsi="Calibri" w:cs="Calibri"/>
          <w:b/>
          <w:bCs/>
          <w:sz w:val="22"/>
          <w:szCs w:val="22"/>
        </w:rPr>
      </w:pPr>
      <w:proofErr w:type="gramStart"/>
      <w:r w:rsidRPr="378AF6E1">
        <w:rPr>
          <w:rStyle w:val="normaltextrun"/>
          <w:rFonts w:ascii="Calibri" w:hAnsi="Calibri" w:cs="Calibri"/>
          <w:b/>
          <w:bCs/>
          <w:sz w:val="22"/>
          <w:szCs w:val="22"/>
        </w:rPr>
        <w:t>WHEREAS,</w:t>
      </w:r>
      <w:proofErr w:type="gramEnd"/>
      <w:r w:rsidRPr="378AF6E1">
        <w:rPr>
          <w:rStyle w:val="normaltextrun"/>
          <w:rFonts w:ascii="Calibri" w:hAnsi="Calibri" w:cs="Calibri"/>
          <w:sz w:val="22"/>
          <w:szCs w:val="22"/>
        </w:rPr>
        <w:t xml:space="preserve"> schools that succeed in engaging diverse families build trusting, collaborative relationships among teachers, families, and community; recognize, respect, and address families’ needs and differ</w:t>
      </w:r>
      <w:r w:rsidR="5F733FED" w:rsidRPr="378AF6E1">
        <w:rPr>
          <w:rStyle w:val="normaltextrun"/>
          <w:rFonts w:ascii="Calibri" w:hAnsi="Calibri" w:cs="Calibri"/>
          <w:sz w:val="22"/>
          <w:szCs w:val="22"/>
        </w:rPr>
        <w:t>ences</w:t>
      </w:r>
      <w:r w:rsidRPr="378AF6E1">
        <w:rPr>
          <w:rStyle w:val="normaltextrun"/>
          <w:rFonts w:ascii="Calibri" w:hAnsi="Calibri" w:cs="Calibri"/>
          <w:sz w:val="22"/>
          <w:szCs w:val="22"/>
        </w:rPr>
        <w:t>; and embrace shared power and responsibility.</w:t>
      </w:r>
    </w:p>
    <w:p w14:paraId="6891895B" w14:textId="77777777" w:rsidR="00486332" w:rsidRDefault="00486332" w:rsidP="00486332">
      <w:pPr>
        <w:pStyle w:val="paragraph"/>
        <w:spacing w:before="0" w:beforeAutospacing="0" w:after="0" w:afterAutospacing="0"/>
        <w:textAlignment w:val="baseline"/>
        <w:rPr>
          <w:rFonts w:ascii="Segoe UI" w:hAnsi="Segoe UI" w:cs="Segoe UI"/>
          <w:sz w:val="18"/>
          <w:szCs w:val="18"/>
        </w:rPr>
      </w:pPr>
    </w:p>
    <w:p w14:paraId="0B57F609" w14:textId="1FAB7B85" w:rsidR="00486332" w:rsidRDefault="00486332" w:rsidP="2DD1BBE9">
      <w:pPr>
        <w:pStyle w:val="paragraph"/>
        <w:spacing w:before="0" w:beforeAutospacing="0" w:after="0" w:afterAutospacing="0"/>
        <w:textAlignment w:val="baseline"/>
        <w:rPr>
          <w:rStyle w:val="eop"/>
          <w:rFonts w:ascii="Calibri" w:hAnsi="Calibri" w:cs="Calibri"/>
          <w:sz w:val="22"/>
          <w:szCs w:val="22"/>
        </w:rPr>
      </w:pPr>
      <w:proofErr w:type="gramStart"/>
      <w:r w:rsidRPr="378AF6E1">
        <w:rPr>
          <w:rStyle w:val="normaltextrun"/>
          <w:rFonts w:ascii="Calibri" w:hAnsi="Calibri" w:cs="Calibri"/>
          <w:b/>
          <w:bCs/>
          <w:sz w:val="22"/>
          <w:szCs w:val="22"/>
        </w:rPr>
        <w:t>WHEREAS,</w:t>
      </w:r>
      <w:proofErr w:type="gramEnd"/>
      <w:r w:rsidRPr="378AF6E1">
        <w:rPr>
          <w:rStyle w:val="normaltextrun"/>
          <w:rFonts w:ascii="Calibri" w:hAnsi="Calibri" w:cs="Calibri"/>
          <w:sz w:val="22"/>
          <w:szCs w:val="22"/>
        </w:rPr>
        <w:t xml:space="preserve"> schools with strong levels of trust </w:t>
      </w:r>
      <w:r w:rsidR="54CE7E79" w:rsidRPr="378AF6E1">
        <w:rPr>
          <w:rStyle w:val="normaltextrun"/>
          <w:rFonts w:ascii="Calibri" w:hAnsi="Calibri" w:cs="Calibri"/>
          <w:sz w:val="22"/>
          <w:szCs w:val="22"/>
        </w:rPr>
        <w:t xml:space="preserve">with families </w:t>
      </w:r>
      <w:r w:rsidRPr="378AF6E1">
        <w:rPr>
          <w:rStyle w:val="normaltextrun"/>
          <w:rFonts w:ascii="Calibri" w:hAnsi="Calibri" w:cs="Calibri"/>
          <w:sz w:val="22"/>
          <w:szCs w:val="22"/>
        </w:rPr>
        <w:t>have a greater chance in making significant improvements in reading</w:t>
      </w:r>
      <w:r w:rsidR="5F82BBEE" w:rsidRPr="378AF6E1">
        <w:rPr>
          <w:rStyle w:val="normaltextrun"/>
          <w:rFonts w:ascii="Calibri" w:hAnsi="Calibri" w:cs="Calibri"/>
          <w:sz w:val="22"/>
          <w:szCs w:val="22"/>
        </w:rPr>
        <w:t>, math,</w:t>
      </w:r>
      <w:r w:rsidR="6DC5A644" w:rsidRPr="378AF6E1">
        <w:rPr>
          <w:rStyle w:val="normaltextrun"/>
          <w:rFonts w:ascii="Calibri" w:hAnsi="Calibri" w:cs="Calibri"/>
          <w:sz w:val="22"/>
          <w:szCs w:val="22"/>
        </w:rPr>
        <w:t xml:space="preserve"> and </w:t>
      </w:r>
      <w:r w:rsidR="3F8F3AE1" w:rsidRPr="378AF6E1">
        <w:rPr>
          <w:rStyle w:val="normaltextrun"/>
          <w:rFonts w:ascii="Calibri" w:hAnsi="Calibri" w:cs="Calibri"/>
          <w:sz w:val="22"/>
          <w:szCs w:val="22"/>
        </w:rPr>
        <w:t>social</w:t>
      </w:r>
      <w:r w:rsidR="00581C87">
        <w:rPr>
          <w:rStyle w:val="normaltextrun"/>
          <w:rFonts w:ascii="Calibri" w:hAnsi="Calibri" w:cs="Calibri"/>
          <w:sz w:val="22"/>
          <w:szCs w:val="22"/>
        </w:rPr>
        <w:t>-</w:t>
      </w:r>
      <w:r w:rsidR="3F8F3AE1" w:rsidRPr="378AF6E1">
        <w:rPr>
          <w:rStyle w:val="normaltextrun"/>
          <w:rFonts w:ascii="Calibri" w:hAnsi="Calibri" w:cs="Calibri"/>
          <w:sz w:val="22"/>
          <w:szCs w:val="22"/>
        </w:rPr>
        <w:t>emotional learning competencies</w:t>
      </w:r>
      <w:r w:rsidRPr="378AF6E1">
        <w:rPr>
          <w:rStyle w:val="normaltextrun"/>
          <w:rFonts w:ascii="Calibri" w:hAnsi="Calibri" w:cs="Calibri"/>
          <w:sz w:val="22"/>
          <w:szCs w:val="22"/>
        </w:rPr>
        <w:t xml:space="preserve"> while schools with little or no trust have practically no chance of improving. </w:t>
      </w:r>
      <w:r w:rsidRPr="378AF6E1">
        <w:rPr>
          <w:rStyle w:val="eop"/>
          <w:rFonts w:ascii="Calibri" w:hAnsi="Calibri" w:cs="Calibri"/>
          <w:sz w:val="22"/>
          <w:szCs w:val="22"/>
        </w:rPr>
        <w:t> </w:t>
      </w:r>
    </w:p>
    <w:p w14:paraId="506EC630" w14:textId="44B5F83A" w:rsidR="00226687" w:rsidRDefault="00226687" w:rsidP="00486332">
      <w:pPr>
        <w:pStyle w:val="paragraph"/>
        <w:spacing w:before="0" w:beforeAutospacing="0" w:after="0" w:afterAutospacing="0"/>
        <w:textAlignment w:val="baseline"/>
        <w:rPr>
          <w:rStyle w:val="eop"/>
          <w:rFonts w:ascii="Calibri" w:hAnsi="Calibri" w:cs="Calibri"/>
          <w:sz w:val="22"/>
          <w:szCs w:val="22"/>
        </w:rPr>
      </w:pPr>
    </w:p>
    <w:p w14:paraId="07C49BA6" w14:textId="10AE719D" w:rsidR="00226687" w:rsidRDefault="00226687" w:rsidP="00226687">
      <w:pPr>
        <w:pStyle w:val="paragraph"/>
        <w:spacing w:before="0" w:beforeAutospacing="0" w:after="0" w:afterAutospacing="0"/>
        <w:textAlignment w:val="baseline"/>
        <w:rPr>
          <w:rStyle w:val="normaltextrun"/>
          <w:rFonts w:ascii="Calibri" w:hAnsi="Calibri" w:cs="Calibri"/>
          <w:bCs/>
          <w:sz w:val="22"/>
          <w:szCs w:val="22"/>
        </w:rPr>
      </w:pPr>
      <w:proofErr w:type="gramStart"/>
      <w:r w:rsidRPr="0047695C">
        <w:rPr>
          <w:rStyle w:val="normaltextrun"/>
          <w:rFonts w:ascii="Calibri" w:hAnsi="Calibri" w:cs="Calibri"/>
          <w:b/>
          <w:bCs/>
          <w:sz w:val="22"/>
          <w:szCs w:val="22"/>
        </w:rPr>
        <w:t>WHEREAS,</w:t>
      </w:r>
      <w:proofErr w:type="gramEnd"/>
      <w:r w:rsidRPr="0047695C">
        <w:rPr>
          <w:rStyle w:val="normaltextrun"/>
          <w:rFonts w:ascii="Calibri" w:hAnsi="Calibri" w:cs="Calibri"/>
          <w:b/>
          <w:bCs/>
          <w:sz w:val="22"/>
          <w:szCs w:val="22"/>
        </w:rPr>
        <w:t xml:space="preserve"> </w:t>
      </w:r>
      <w:r>
        <w:rPr>
          <w:rStyle w:val="normaltextrun"/>
          <w:rFonts w:ascii="Calibri" w:hAnsi="Calibri" w:cs="Calibri"/>
          <w:bCs/>
          <w:sz w:val="22"/>
          <w:szCs w:val="22"/>
        </w:rPr>
        <w:t>many schools continue to struggle engaging families as equal partners. Deficit mindsets, negative assumptions, and implicit biases often negatively influence home-school communication</w:t>
      </w:r>
      <w:r w:rsidR="00581C87">
        <w:rPr>
          <w:rStyle w:val="normaltextrun"/>
          <w:rFonts w:ascii="Calibri" w:hAnsi="Calibri" w:cs="Calibri"/>
          <w:bCs/>
          <w:sz w:val="22"/>
          <w:szCs w:val="22"/>
        </w:rPr>
        <w:t>,</w:t>
      </w:r>
      <w:r>
        <w:rPr>
          <w:rStyle w:val="normaltextrun"/>
          <w:rFonts w:ascii="Calibri" w:hAnsi="Calibri" w:cs="Calibri"/>
          <w:bCs/>
          <w:sz w:val="22"/>
          <w:szCs w:val="22"/>
        </w:rPr>
        <w:t xml:space="preserve"> thereby squelching the known benefits of effective family engagement.</w:t>
      </w:r>
    </w:p>
    <w:p w14:paraId="1E301440" w14:textId="35859F96" w:rsidR="00EF13F6" w:rsidRDefault="00EF13F6" w:rsidP="00486332">
      <w:pPr>
        <w:pStyle w:val="paragraph"/>
        <w:spacing w:before="0" w:beforeAutospacing="0" w:after="0" w:afterAutospacing="0"/>
        <w:textAlignment w:val="baseline"/>
        <w:rPr>
          <w:rStyle w:val="eop"/>
          <w:rFonts w:ascii="Calibri" w:hAnsi="Calibri" w:cs="Calibri"/>
          <w:sz w:val="22"/>
          <w:szCs w:val="22"/>
        </w:rPr>
      </w:pPr>
    </w:p>
    <w:p w14:paraId="58F5F036" w14:textId="0F4954C7" w:rsidR="003A27D1" w:rsidRPr="00EF13F6" w:rsidRDefault="003A27D1" w:rsidP="2DD1BBE9">
      <w:pPr>
        <w:pStyle w:val="paragraph"/>
        <w:spacing w:before="0" w:beforeAutospacing="0" w:after="0" w:afterAutospacing="0"/>
        <w:textAlignment w:val="baseline"/>
        <w:rPr>
          <w:rStyle w:val="eop"/>
          <w:rFonts w:ascii="Calibri" w:hAnsi="Calibri" w:cs="Calibri"/>
          <w:sz w:val="22"/>
          <w:szCs w:val="22"/>
        </w:rPr>
      </w:pPr>
      <w:r w:rsidRPr="2DD1BBE9">
        <w:rPr>
          <w:rStyle w:val="eop"/>
          <w:rFonts w:ascii="Calibri" w:hAnsi="Calibri" w:cs="Calibri"/>
          <w:b/>
          <w:bCs/>
          <w:sz w:val="22"/>
          <w:szCs w:val="22"/>
        </w:rPr>
        <w:t xml:space="preserve">WHEREAS, </w:t>
      </w:r>
      <w:r w:rsidR="00EF13F6" w:rsidRPr="2DD1BBE9">
        <w:rPr>
          <w:rStyle w:val="eop"/>
          <w:rFonts w:ascii="Calibri" w:hAnsi="Calibri" w:cs="Calibri"/>
          <w:sz w:val="22"/>
          <w:szCs w:val="22"/>
        </w:rPr>
        <w:t>in 1998,</w:t>
      </w:r>
      <w:r w:rsidR="00EF13F6" w:rsidRPr="2DD1BBE9">
        <w:rPr>
          <w:rStyle w:val="eop"/>
          <w:rFonts w:ascii="Calibri" w:hAnsi="Calibri" w:cs="Calibri"/>
          <w:b/>
          <w:bCs/>
          <w:sz w:val="22"/>
          <w:szCs w:val="22"/>
        </w:rPr>
        <w:t xml:space="preserve"> </w:t>
      </w:r>
      <w:r w:rsidR="00EF13F6" w:rsidRPr="2DD1BBE9">
        <w:rPr>
          <w:rStyle w:val="eop"/>
          <w:rFonts w:ascii="Calibri" w:hAnsi="Calibri" w:cs="Calibri"/>
          <w:sz w:val="22"/>
          <w:szCs w:val="22"/>
        </w:rPr>
        <w:t>parents from a low-income neighborhood used community-organizing principles of empowerment to develop a strategy t</w:t>
      </w:r>
      <w:r w:rsidR="00333A61" w:rsidRPr="2DD1BBE9">
        <w:rPr>
          <w:rStyle w:val="eop"/>
          <w:rFonts w:ascii="Calibri" w:hAnsi="Calibri" w:cs="Calibri"/>
          <w:sz w:val="22"/>
          <w:szCs w:val="22"/>
        </w:rPr>
        <w:t>hat interrupts a cycle of blame between parents and teachers</w:t>
      </w:r>
      <w:r w:rsidR="00353BBD" w:rsidRPr="2DD1BBE9">
        <w:rPr>
          <w:rStyle w:val="eop"/>
          <w:rFonts w:ascii="Calibri" w:hAnsi="Calibri" w:cs="Calibri"/>
          <w:sz w:val="22"/>
          <w:szCs w:val="22"/>
        </w:rPr>
        <w:t xml:space="preserve"> for low student achievement</w:t>
      </w:r>
      <w:r w:rsidR="00333A61" w:rsidRPr="2DD1BBE9">
        <w:rPr>
          <w:rStyle w:val="eop"/>
          <w:rFonts w:ascii="Calibri" w:hAnsi="Calibri" w:cs="Calibri"/>
          <w:sz w:val="22"/>
          <w:szCs w:val="22"/>
        </w:rPr>
        <w:t xml:space="preserve">. </w:t>
      </w:r>
      <w:r w:rsidR="00584B82" w:rsidRPr="2DD1BBE9">
        <w:rPr>
          <w:rStyle w:val="eop"/>
          <w:rFonts w:ascii="Calibri" w:hAnsi="Calibri" w:cs="Calibri"/>
          <w:sz w:val="22"/>
          <w:szCs w:val="22"/>
        </w:rPr>
        <w:t xml:space="preserve">The resulting </w:t>
      </w:r>
      <w:r w:rsidR="00735A09" w:rsidRPr="2DD1BBE9">
        <w:rPr>
          <w:rStyle w:val="eop"/>
          <w:rFonts w:ascii="Calibri" w:hAnsi="Calibri" w:cs="Calibri"/>
          <w:sz w:val="22"/>
          <w:szCs w:val="22"/>
        </w:rPr>
        <w:t>Parent Teacher Home Visits</w:t>
      </w:r>
      <w:r w:rsidR="00584B82" w:rsidRPr="2DD1BBE9">
        <w:rPr>
          <w:rStyle w:val="eop"/>
          <w:rFonts w:ascii="Calibri" w:hAnsi="Calibri" w:cs="Calibri"/>
          <w:sz w:val="22"/>
          <w:szCs w:val="22"/>
        </w:rPr>
        <w:t xml:space="preserve"> model was refined and successfully piloted in eight Sacramento, California schools</w:t>
      </w:r>
      <w:r w:rsidR="00353BBD" w:rsidRPr="2DD1BBE9">
        <w:rPr>
          <w:rStyle w:val="eop"/>
          <w:rFonts w:ascii="Calibri" w:hAnsi="Calibri" w:cs="Calibri"/>
          <w:sz w:val="22"/>
          <w:szCs w:val="22"/>
        </w:rPr>
        <w:t xml:space="preserve"> with the goal of building productive partnership</w:t>
      </w:r>
      <w:r w:rsidR="00581C87">
        <w:rPr>
          <w:rStyle w:val="eop"/>
          <w:rFonts w:ascii="Calibri" w:hAnsi="Calibri" w:cs="Calibri"/>
          <w:sz w:val="22"/>
          <w:szCs w:val="22"/>
        </w:rPr>
        <w:t>s</w:t>
      </w:r>
      <w:r w:rsidR="00353BBD" w:rsidRPr="2DD1BBE9">
        <w:rPr>
          <w:rStyle w:val="eop"/>
          <w:rFonts w:ascii="Calibri" w:hAnsi="Calibri" w:cs="Calibri"/>
          <w:sz w:val="22"/>
          <w:szCs w:val="22"/>
        </w:rPr>
        <w:t xml:space="preserve"> centered on trust and mutual accountability</w:t>
      </w:r>
      <w:r w:rsidR="00584B82" w:rsidRPr="2DD1BBE9">
        <w:rPr>
          <w:rStyle w:val="eop"/>
          <w:rFonts w:ascii="Calibri" w:hAnsi="Calibri" w:cs="Calibri"/>
          <w:sz w:val="22"/>
          <w:szCs w:val="22"/>
        </w:rPr>
        <w:t>.</w:t>
      </w:r>
      <w:r w:rsidR="00735A09" w:rsidRPr="2DD1BBE9">
        <w:rPr>
          <w:rStyle w:val="eop"/>
          <w:rFonts w:ascii="Calibri" w:hAnsi="Calibri" w:cs="Calibri"/>
          <w:sz w:val="22"/>
          <w:szCs w:val="22"/>
        </w:rPr>
        <w:t xml:space="preserve"> Today, the model is implemented in 700 communities across 28 states and Washington, DC</w:t>
      </w:r>
      <w:r w:rsidR="65F8A97B" w:rsidRPr="2DD1BBE9">
        <w:rPr>
          <w:rStyle w:val="eop"/>
          <w:rFonts w:ascii="Calibri" w:hAnsi="Calibri" w:cs="Calibri"/>
          <w:sz w:val="22"/>
          <w:szCs w:val="22"/>
        </w:rPr>
        <w:t>,</w:t>
      </w:r>
      <w:r w:rsidR="00735A09" w:rsidRPr="2DD1BBE9">
        <w:rPr>
          <w:rStyle w:val="eop"/>
          <w:rFonts w:ascii="Calibri" w:hAnsi="Calibri" w:cs="Calibri"/>
          <w:sz w:val="22"/>
          <w:szCs w:val="22"/>
        </w:rPr>
        <w:t xml:space="preserve"> as well as in the province of Saskatchewan, Canad</w:t>
      </w:r>
      <w:r w:rsidR="00333A61" w:rsidRPr="2DD1BBE9">
        <w:rPr>
          <w:rStyle w:val="eop"/>
          <w:rFonts w:ascii="Calibri" w:hAnsi="Calibri" w:cs="Calibri"/>
          <w:sz w:val="22"/>
          <w:szCs w:val="22"/>
        </w:rPr>
        <w:t>a</w:t>
      </w:r>
      <w:r w:rsidR="00735A09" w:rsidRPr="2DD1BBE9">
        <w:rPr>
          <w:rStyle w:val="eop"/>
          <w:rFonts w:ascii="Calibri" w:hAnsi="Calibri" w:cs="Calibri"/>
          <w:sz w:val="22"/>
          <w:szCs w:val="22"/>
        </w:rPr>
        <w:t>.</w:t>
      </w:r>
    </w:p>
    <w:p w14:paraId="0B89977F" w14:textId="77777777" w:rsidR="003A27D1" w:rsidRDefault="003A27D1" w:rsidP="00486332">
      <w:pPr>
        <w:pStyle w:val="paragraph"/>
        <w:spacing w:before="0" w:beforeAutospacing="0" w:after="0" w:afterAutospacing="0"/>
        <w:textAlignment w:val="baseline"/>
        <w:rPr>
          <w:rStyle w:val="eop"/>
          <w:rFonts w:ascii="Calibri" w:hAnsi="Calibri" w:cs="Calibri"/>
          <w:sz w:val="22"/>
          <w:szCs w:val="22"/>
        </w:rPr>
      </w:pPr>
    </w:p>
    <w:p w14:paraId="7FC509AD" w14:textId="79AAEA83" w:rsidR="00AB5B86" w:rsidRDefault="00AB5B86" w:rsidP="00486332">
      <w:pPr>
        <w:pStyle w:val="paragraph"/>
        <w:spacing w:before="0" w:beforeAutospacing="0" w:after="0" w:afterAutospacing="0"/>
        <w:textAlignment w:val="baseline"/>
        <w:rPr>
          <w:rStyle w:val="eop"/>
          <w:rFonts w:ascii="Calibri" w:hAnsi="Calibri" w:cs="Calibri"/>
          <w:sz w:val="22"/>
          <w:szCs w:val="22"/>
        </w:rPr>
      </w:pPr>
      <w:r w:rsidRPr="00AB5B86">
        <w:rPr>
          <w:rStyle w:val="eop"/>
          <w:rFonts w:ascii="Calibri" w:hAnsi="Calibri" w:cs="Calibri"/>
          <w:b/>
          <w:sz w:val="22"/>
          <w:szCs w:val="22"/>
        </w:rPr>
        <w:t>WHEREAS,</w:t>
      </w:r>
      <w:r>
        <w:rPr>
          <w:rStyle w:val="eop"/>
          <w:rFonts w:ascii="Calibri" w:hAnsi="Calibri" w:cs="Calibri"/>
          <w:sz w:val="22"/>
          <w:szCs w:val="22"/>
        </w:rPr>
        <w:t xml:space="preserve"> </w:t>
      </w:r>
      <w:r w:rsidR="00B201C9">
        <w:rPr>
          <w:rStyle w:val="eop"/>
          <w:rFonts w:ascii="Calibri" w:hAnsi="Calibri" w:cs="Calibri"/>
          <w:sz w:val="22"/>
          <w:szCs w:val="22"/>
        </w:rPr>
        <w:t xml:space="preserve">rigorous research has proven that </w:t>
      </w:r>
      <w:r>
        <w:rPr>
          <w:rStyle w:val="eop"/>
          <w:rFonts w:ascii="Calibri" w:hAnsi="Calibri" w:cs="Calibri"/>
          <w:sz w:val="22"/>
          <w:szCs w:val="22"/>
        </w:rPr>
        <w:t xml:space="preserve">Parent Teacher Home Visits strengthen family-school partnerships, shift mindsets and disrupt implicit biases, decrease chronic absenteeism, and increase proficiency on standardized English Language Arts exams when systematically implemented at a school site. </w:t>
      </w:r>
    </w:p>
    <w:p w14:paraId="484A12BE" w14:textId="217CBAE5" w:rsidR="00AB5B86" w:rsidRDefault="00AB5B86" w:rsidP="00486332">
      <w:pPr>
        <w:pStyle w:val="paragraph"/>
        <w:spacing w:before="0" w:beforeAutospacing="0" w:after="0" w:afterAutospacing="0"/>
        <w:textAlignment w:val="baseline"/>
        <w:rPr>
          <w:rFonts w:ascii="Segoe UI" w:hAnsi="Segoe UI" w:cs="Segoe UI"/>
          <w:sz w:val="18"/>
          <w:szCs w:val="18"/>
        </w:rPr>
      </w:pPr>
    </w:p>
    <w:p w14:paraId="3351EC94" w14:textId="1895A061" w:rsidR="0034642F" w:rsidRDefault="0034642F">
      <w:proofErr w:type="gramStart"/>
      <w:r w:rsidRPr="3A974CB9">
        <w:rPr>
          <w:b/>
          <w:bCs/>
        </w:rPr>
        <w:t>W</w:t>
      </w:r>
      <w:r w:rsidR="00101B83" w:rsidRPr="3A974CB9">
        <w:rPr>
          <w:b/>
          <w:bCs/>
        </w:rPr>
        <w:t>HEREAS</w:t>
      </w:r>
      <w:r w:rsidRPr="3A974CB9">
        <w:rPr>
          <w:b/>
          <w:bCs/>
        </w:rPr>
        <w:t>,</w:t>
      </w:r>
      <w:proofErr w:type="gramEnd"/>
      <w:r>
        <w:t xml:space="preserve"> </w:t>
      </w:r>
      <w:r w:rsidR="00B201C9">
        <w:t>Parent Teacher Home Visits produce</w:t>
      </w:r>
      <w:r w:rsidR="00581C87">
        <w:t>s</w:t>
      </w:r>
      <w:r w:rsidR="00B201C9">
        <w:t xml:space="preserve"> these transformational results through high-quality implementation of its </w:t>
      </w:r>
      <w:r w:rsidR="6C5F3FDF">
        <w:t>five</w:t>
      </w:r>
      <w:r w:rsidR="00B201C9">
        <w:t xml:space="preserve"> core practices: </w:t>
      </w:r>
    </w:p>
    <w:p w14:paraId="4159BD80" w14:textId="77777777" w:rsidR="00B201C9" w:rsidRDefault="00B201C9" w:rsidP="00CD303E">
      <w:pPr>
        <w:pStyle w:val="paragraph"/>
        <w:numPr>
          <w:ilvl w:val="0"/>
          <w:numId w:val="1"/>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000000"/>
          <w:sz w:val="22"/>
          <w:szCs w:val="22"/>
        </w:rPr>
        <w:t>Visits are voluntary for all and scheduled in advance.  </w:t>
      </w:r>
      <w:r>
        <w:rPr>
          <w:rStyle w:val="eop"/>
          <w:rFonts w:ascii="Calibri" w:hAnsi="Calibri" w:cs="Calibri"/>
          <w:color w:val="000000"/>
          <w:sz w:val="22"/>
          <w:szCs w:val="22"/>
        </w:rPr>
        <w:t> </w:t>
      </w:r>
    </w:p>
    <w:p w14:paraId="2AC7B7A2" w14:textId="77777777" w:rsidR="00B201C9" w:rsidRDefault="00B201C9" w:rsidP="00CD303E">
      <w:pPr>
        <w:pStyle w:val="paragraph"/>
        <w:numPr>
          <w:ilvl w:val="0"/>
          <w:numId w:val="2"/>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000000"/>
          <w:sz w:val="22"/>
          <w:szCs w:val="22"/>
        </w:rPr>
        <w:t>Educators are trained and compensated for visits outside of the school day.</w:t>
      </w:r>
      <w:r>
        <w:rPr>
          <w:rStyle w:val="eop"/>
          <w:rFonts w:ascii="Calibri" w:hAnsi="Calibri" w:cs="Calibri"/>
          <w:color w:val="000000"/>
          <w:sz w:val="22"/>
          <w:szCs w:val="22"/>
        </w:rPr>
        <w:t> </w:t>
      </w:r>
    </w:p>
    <w:p w14:paraId="4ADC9D6A" w14:textId="77777777" w:rsidR="00B201C9" w:rsidRDefault="00B201C9" w:rsidP="00CD303E">
      <w:pPr>
        <w:pStyle w:val="paragraph"/>
        <w:numPr>
          <w:ilvl w:val="0"/>
          <w:numId w:val="3"/>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000000"/>
          <w:sz w:val="22"/>
          <w:szCs w:val="22"/>
        </w:rPr>
        <w:t>The focus of the first visit is relationship-building; educators and families discuss hopes and dreams.</w:t>
      </w:r>
      <w:r>
        <w:rPr>
          <w:rStyle w:val="eop"/>
          <w:rFonts w:ascii="Calibri" w:hAnsi="Calibri" w:cs="Calibri"/>
          <w:color w:val="000000"/>
          <w:sz w:val="22"/>
          <w:szCs w:val="22"/>
        </w:rPr>
        <w:t> </w:t>
      </w:r>
    </w:p>
    <w:p w14:paraId="0C8FC400" w14:textId="3F366D0C" w:rsidR="00B201C9" w:rsidRDefault="00B201C9" w:rsidP="00CD303E">
      <w:pPr>
        <w:pStyle w:val="paragraph"/>
        <w:numPr>
          <w:ilvl w:val="0"/>
          <w:numId w:val="4"/>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000000"/>
          <w:sz w:val="22"/>
          <w:szCs w:val="22"/>
        </w:rPr>
        <w:t>There is no targeting; visits occur with all or a cross-section of students</w:t>
      </w:r>
      <w:r w:rsidR="00581C87">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so there is no stigma.</w:t>
      </w:r>
      <w:r>
        <w:rPr>
          <w:rStyle w:val="eop"/>
          <w:rFonts w:ascii="Calibri" w:hAnsi="Calibri" w:cs="Calibri"/>
          <w:color w:val="000000"/>
          <w:sz w:val="22"/>
          <w:szCs w:val="22"/>
        </w:rPr>
        <w:t> </w:t>
      </w:r>
    </w:p>
    <w:p w14:paraId="025EFB56" w14:textId="253B2E60" w:rsidR="00B201C9" w:rsidRPr="00735A09" w:rsidRDefault="00B201C9" w:rsidP="00CD303E">
      <w:pPr>
        <w:pStyle w:val="paragraph"/>
        <w:numPr>
          <w:ilvl w:val="0"/>
          <w:numId w:val="5"/>
        </w:numPr>
        <w:tabs>
          <w:tab w:val="clear" w:pos="720"/>
          <w:tab w:val="num" w:pos="360"/>
        </w:tabs>
        <w:spacing w:before="0" w:beforeAutospacing="0" w:after="0" w:afterAutospacing="0"/>
        <w:ind w:left="0" w:firstLine="0"/>
        <w:textAlignment w:val="baseline"/>
        <w:rPr>
          <w:rStyle w:val="eop"/>
          <w:rFonts w:ascii="Calibri" w:hAnsi="Calibri" w:cs="Calibri"/>
          <w:sz w:val="22"/>
          <w:szCs w:val="22"/>
        </w:rPr>
      </w:pPr>
      <w:r>
        <w:rPr>
          <w:rStyle w:val="normaltextrun"/>
          <w:rFonts w:ascii="Calibri" w:hAnsi="Calibri" w:cs="Calibri"/>
          <w:color w:val="000000"/>
          <w:sz w:val="22"/>
          <w:szCs w:val="22"/>
        </w:rPr>
        <w:t>Educators conduct visits in pairs and, after the visits, reflect with their partners.</w:t>
      </w:r>
      <w:r>
        <w:rPr>
          <w:rStyle w:val="eop"/>
          <w:rFonts w:ascii="Calibri" w:hAnsi="Calibri" w:cs="Calibri"/>
          <w:color w:val="000000"/>
          <w:sz w:val="22"/>
          <w:szCs w:val="22"/>
        </w:rPr>
        <w:t> </w:t>
      </w:r>
    </w:p>
    <w:p w14:paraId="6A6EE945" w14:textId="193C77A1" w:rsidR="00735A09" w:rsidRDefault="00735A09" w:rsidP="00735A09">
      <w:pPr>
        <w:pStyle w:val="paragraph"/>
        <w:spacing w:before="0" w:beforeAutospacing="0" w:after="0" w:afterAutospacing="0"/>
        <w:textAlignment w:val="baseline"/>
        <w:rPr>
          <w:rStyle w:val="eop"/>
          <w:rFonts w:ascii="Calibri" w:hAnsi="Calibri" w:cs="Calibri"/>
          <w:sz w:val="22"/>
          <w:szCs w:val="22"/>
        </w:rPr>
      </w:pPr>
    </w:p>
    <w:p w14:paraId="2D5E1E36" w14:textId="5151DA4E" w:rsidR="00735A09" w:rsidRDefault="00735A09" w:rsidP="00735A09">
      <w:pPr>
        <w:pStyle w:val="paragraph"/>
        <w:spacing w:before="0" w:beforeAutospacing="0" w:after="0" w:afterAutospacing="0"/>
        <w:textAlignment w:val="baseline"/>
        <w:rPr>
          <w:rStyle w:val="normaltextrun"/>
          <w:rFonts w:ascii="Calibri" w:hAnsi="Calibri" w:cs="Calibri"/>
          <w:sz w:val="22"/>
          <w:szCs w:val="22"/>
        </w:rPr>
      </w:pPr>
      <w:proofErr w:type="gramStart"/>
      <w:r>
        <w:rPr>
          <w:rStyle w:val="normaltextrun"/>
          <w:rFonts w:ascii="Calibri" w:hAnsi="Calibri" w:cs="Calibri"/>
          <w:b/>
          <w:bCs/>
          <w:sz w:val="22"/>
          <w:szCs w:val="22"/>
        </w:rPr>
        <w:t>WHEREAS,</w:t>
      </w:r>
      <w:proofErr w:type="gramEnd"/>
      <w:r>
        <w:rPr>
          <w:rStyle w:val="normaltextrun"/>
          <w:rFonts w:ascii="Calibri" w:hAnsi="Calibri" w:cs="Calibri"/>
          <w:b/>
          <w:bCs/>
          <w:sz w:val="22"/>
          <w:szCs w:val="22"/>
        </w:rPr>
        <w:t> </w:t>
      </w:r>
      <w:r>
        <w:rPr>
          <w:rStyle w:val="normaltextrun"/>
          <w:rFonts w:ascii="Calibri" w:hAnsi="Calibri" w:cs="Calibri"/>
          <w:sz w:val="22"/>
          <w:szCs w:val="22"/>
          <w:shd w:val="clear" w:color="auto" w:fill="FFFF00"/>
        </w:rPr>
        <w:t>[school district name]</w:t>
      </w:r>
      <w:r>
        <w:rPr>
          <w:rStyle w:val="normaltextrun"/>
          <w:rFonts w:ascii="Calibri" w:hAnsi="Calibri" w:cs="Calibri"/>
          <w:sz w:val="22"/>
          <w:szCs w:val="22"/>
        </w:rPr>
        <w:t> embraces high-impact family engagement efforts. Parents and families are valued as co-educators and respected for the skills, assets, and experience they bring to the education of their children.</w:t>
      </w:r>
    </w:p>
    <w:p w14:paraId="76EABE1E" w14:textId="268C86D3" w:rsidR="00735A09" w:rsidRDefault="00735A09" w:rsidP="00735A09">
      <w:pPr>
        <w:pStyle w:val="paragraph"/>
        <w:spacing w:before="0" w:beforeAutospacing="0" w:after="0" w:afterAutospacing="0"/>
        <w:textAlignment w:val="baseline"/>
        <w:rPr>
          <w:rStyle w:val="normaltextrun"/>
          <w:rFonts w:ascii="Calibri" w:hAnsi="Calibri" w:cs="Calibri"/>
          <w:sz w:val="22"/>
          <w:szCs w:val="22"/>
        </w:rPr>
      </w:pPr>
    </w:p>
    <w:p w14:paraId="112C8385" w14:textId="26024DF6" w:rsidR="00735A09" w:rsidRPr="00B201C9" w:rsidRDefault="00735A09" w:rsidP="00735A09">
      <w:pPr>
        <w:pStyle w:val="paragraph"/>
        <w:spacing w:before="0" w:beforeAutospacing="0" w:after="0" w:afterAutospacing="0"/>
        <w:textAlignment w:val="baseline"/>
        <w:rPr>
          <w:rStyle w:val="eop"/>
          <w:rFonts w:ascii="Calibri" w:hAnsi="Calibri" w:cs="Calibri"/>
          <w:sz w:val="22"/>
          <w:szCs w:val="22"/>
        </w:rPr>
      </w:pPr>
      <w:proofErr w:type="gramStart"/>
      <w:r>
        <w:rPr>
          <w:rStyle w:val="normaltextrun"/>
          <w:rFonts w:ascii="Calibri" w:hAnsi="Calibri" w:cs="Calibri"/>
          <w:b/>
          <w:bCs/>
          <w:color w:val="000000"/>
          <w:sz w:val="22"/>
          <w:szCs w:val="22"/>
          <w:shd w:val="clear" w:color="auto" w:fill="FFFFFF"/>
        </w:rPr>
        <w:t>WHEREAS,</w:t>
      </w:r>
      <w:proofErr w:type="gramEnd"/>
      <w:r>
        <w:rPr>
          <w:rStyle w:val="normaltextrun"/>
          <w:rFonts w:ascii="Calibri" w:hAnsi="Calibri" w:cs="Calibri"/>
          <w:b/>
          <w:bCs/>
          <w:color w:val="000000"/>
          <w:sz w:val="22"/>
          <w:szCs w:val="22"/>
          <w:shd w:val="clear" w:color="auto" w:fill="FFFFFF"/>
        </w:rPr>
        <w:t xml:space="preserve"> </w:t>
      </w:r>
      <w:r w:rsidRPr="00101B83">
        <w:rPr>
          <w:rStyle w:val="normaltextrun"/>
          <w:rFonts w:ascii="Calibri" w:hAnsi="Calibri" w:cs="Calibri"/>
          <w:bCs/>
          <w:color w:val="000000"/>
          <w:sz w:val="22"/>
          <w:szCs w:val="22"/>
          <w:highlight w:val="yellow"/>
          <w:shd w:val="clear" w:color="auto" w:fill="FFFFFF"/>
        </w:rPr>
        <w:t>[</w:t>
      </w:r>
      <w:r w:rsidRPr="00101B83">
        <w:rPr>
          <w:rStyle w:val="normaltextrun"/>
          <w:rFonts w:ascii="Calibri" w:hAnsi="Calibri" w:cs="Calibri"/>
          <w:color w:val="000000"/>
          <w:sz w:val="22"/>
          <w:szCs w:val="22"/>
          <w:highlight w:val="yellow"/>
          <w:shd w:val="clear" w:color="auto" w:fill="FFFF00"/>
        </w:rPr>
        <w:t>s</w:t>
      </w:r>
      <w:r w:rsidRPr="00AB5B86">
        <w:rPr>
          <w:rStyle w:val="normaltextrun"/>
          <w:rFonts w:ascii="Calibri" w:hAnsi="Calibri" w:cs="Calibri"/>
          <w:color w:val="000000"/>
          <w:sz w:val="22"/>
          <w:szCs w:val="22"/>
          <w:shd w:val="clear" w:color="auto" w:fill="FFFF00"/>
        </w:rPr>
        <w:t>chool</w:t>
      </w:r>
      <w:r>
        <w:rPr>
          <w:rStyle w:val="normaltextrun"/>
          <w:rFonts w:ascii="Calibri" w:hAnsi="Calibri" w:cs="Calibri"/>
          <w:color w:val="000000"/>
          <w:sz w:val="22"/>
          <w:szCs w:val="22"/>
          <w:shd w:val="clear" w:color="auto" w:fill="FFFF00"/>
        </w:rPr>
        <w:t xml:space="preserve"> district name]</w:t>
      </w:r>
      <w:r>
        <w:rPr>
          <w:rStyle w:val="normaltextrun"/>
          <w:rFonts w:ascii="Calibri" w:hAnsi="Calibri" w:cs="Calibri"/>
          <w:color w:val="000000"/>
          <w:sz w:val="22"/>
          <w:szCs w:val="22"/>
          <w:shd w:val="clear" w:color="auto" w:fill="FFFFFF"/>
        </w:rPr>
        <w:t> specifically endorses Parent Teacher Home Visits as an evidence-based family engagement strategy</w:t>
      </w:r>
      <w:r w:rsidR="00581C87">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 xml:space="preserve"> given its emphasis on building authentic, trusting relationships.</w:t>
      </w:r>
      <w:r>
        <w:rPr>
          <w:rStyle w:val="eop"/>
          <w:rFonts w:ascii="Calibri" w:hAnsi="Calibri" w:cs="Calibri"/>
          <w:color w:val="000000"/>
          <w:sz w:val="22"/>
          <w:szCs w:val="22"/>
          <w:shd w:val="clear" w:color="auto" w:fill="FFFFFF"/>
        </w:rPr>
        <w:t xml:space="preserve">  Since </w:t>
      </w:r>
      <w:r w:rsidRPr="00C23058">
        <w:rPr>
          <w:rStyle w:val="eop"/>
          <w:rFonts w:ascii="Calibri" w:hAnsi="Calibri" w:cs="Calibri"/>
          <w:color w:val="000000"/>
          <w:sz w:val="22"/>
          <w:szCs w:val="22"/>
          <w:highlight w:val="yellow"/>
          <w:shd w:val="clear" w:color="auto" w:fill="FFFFFF"/>
        </w:rPr>
        <w:t>[year]</w:t>
      </w:r>
      <w:r>
        <w:rPr>
          <w:rStyle w:val="eop"/>
          <w:rFonts w:ascii="Calibri" w:hAnsi="Calibri" w:cs="Calibri"/>
          <w:color w:val="000000"/>
          <w:sz w:val="22"/>
          <w:szCs w:val="22"/>
          <w:shd w:val="clear" w:color="auto" w:fill="FFFFFF"/>
        </w:rPr>
        <w:t xml:space="preserve">, </w:t>
      </w:r>
      <w:r w:rsidRPr="00B201C9">
        <w:rPr>
          <w:rStyle w:val="eop"/>
          <w:rFonts w:ascii="Calibri" w:hAnsi="Calibri" w:cs="Calibri"/>
          <w:sz w:val="22"/>
          <w:szCs w:val="22"/>
          <w:highlight w:val="yellow"/>
        </w:rPr>
        <w:t>[number of home visits]</w:t>
      </w:r>
      <w:r w:rsidRPr="00B201C9">
        <w:rPr>
          <w:rStyle w:val="eop"/>
          <w:rFonts w:ascii="Calibri" w:hAnsi="Calibri" w:cs="Calibri"/>
          <w:sz w:val="22"/>
          <w:szCs w:val="22"/>
        </w:rPr>
        <w:t xml:space="preserve"> home visits have been successfully conducted by trained educators across </w:t>
      </w:r>
      <w:r w:rsidRPr="00B201C9">
        <w:rPr>
          <w:rStyle w:val="eop"/>
          <w:rFonts w:ascii="Calibri" w:hAnsi="Calibri" w:cs="Calibri"/>
          <w:sz w:val="22"/>
          <w:szCs w:val="22"/>
          <w:highlight w:val="yellow"/>
        </w:rPr>
        <w:t>[number of schools]</w:t>
      </w:r>
      <w:r w:rsidRPr="00B201C9">
        <w:rPr>
          <w:rStyle w:val="eop"/>
          <w:rFonts w:ascii="Calibri" w:hAnsi="Calibri" w:cs="Calibri"/>
          <w:sz w:val="22"/>
          <w:szCs w:val="22"/>
        </w:rPr>
        <w:t xml:space="preserve"> </w:t>
      </w:r>
      <w:r w:rsidRPr="00B201C9">
        <w:rPr>
          <w:rStyle w:val="eop"/>
          <w:rFonts w:ascii="Calibri" w:hAnsi="Calibri" w:cs="Calibri"/>
          <w:sz w:val="22"/>
          <w:szCs w:val="22"/>
          <w:highlight w:val="yellow"/>
        </w:rPr>
        <w:t>[school district name]</w:t>
      </w:r>
      <w:r w:rsidRPr="00B201C9">
        <w:rPr>
          <w:rStyle w:val="eop"/>
          <w:rFonts w:ascii="Calibri" w:hAnsi="Calibri" w:cs="Calibri"/>
          <w:sz w:val="22"/>
          <w:szCs w:val="22"/>
        </w:rPr>
        <w:t xml:space="preserve"> sites</w:t>
      </w:r>
      <w:r>
        <w:rPr>
          <w:rStyle w:val="eop"/>
          <w:rFonts w:ascii="Calibri" w:hAnsi="Calibri" w:cs="Calibri"/>
          <w:sz w:val="22"/>
          <w:szCs w:val="22"/>
        </w:rPr>
        <w:t>.</w:t>
      </w:r>
    </w:p>
    <w:p w14:paraId="45E26AE2" w14:textId="65DB82BA" w:rsidR="0034642F" w:rsidRPr="008B5FD9" w:rsidRDefault="0034642F">
      <w:pPr>
        <w:rPr>
          <w:color w:val="FF0000"/>
        </w:rPr>
      </w:pPr>
      <w:r w:rsidRPr="378AF6E1">
        <w:rPr>
          <w:b/>
          <w:bCs/>
        </w:rPr>
        <w:lastRenderedPageBreak/>
        <w:t>NOW</w:t>
      </w:r>
      <w:r w:rsidR="001F48BB" w:rsidRPr="378AF6E1">
        <w:rPr>
          <w:b/>
          <w:bCs/>
        </w:rPr>
        <w:t>,</w:t>
      </w:r>
      <w:r w:rsidRPr="378AF6E1">
        <w:rPr>
          <w:b/>
          <w:bCs/>
        </w:rPr>
        <w:t xml:space="preserve"> THEREFORE BE IT RESOLVED</w:t>
      </w:r>
      <w:r>
        <w:t xml:space="preserve"> that </w:t>
      </w:r>
      <w:r w:rsidRPr="378AF6E1">
        <w:rPr>
          <w:highlight w:val="yellow"/>
        </w:rPr>
        <w:t>[</w:t>
      </w:r>
      <w:r w:rsidR="00C23058" w:rsidRPr="378AF6E1">
        <w:rPr>
          <w:highlight w:val="yellow"/>
        </w:rPr>
        <w:t>official name of governing body</w:t>
      </w:r>
      <w:r w:rsidRPr="378AF6E1">
        <w:rPr>
          <w:highlight w:val="yellow"/>
        </w:rPr>
        <w:t>]</w:t>
      </w:r>
      <w:r>
        <w:t xml:space="preserve"> </w:t>
      </w:r>
      <w:r w:rsidR="006E4B81">
        <w:t xml:space="preserve">stands with districts across the </w:t>
      </w:r>
      <w:r w:rsidR="0035651D">
        <w:t>nation</w:t>
      </w:r>
      <w:r w:rsidR="006E4B81">
        <w:t xml:space="preserve"> in </w:t>
      </w:r>
      <w:r>
        <w:t>declar</w:t>
      </w:r>
      <w:r w:rsidR="006E4B81">
        <w:t>ing</w:t>
      </w:r>
      <w:r>
        <w:t xml:space="preserve"> </w:t>
      </w:r>
      <w:r w:rsidR="001F48BB">
        <w:t>the week of September 19-</w:t>
      </w:r>
      <w:r>
        <w:t>2</w:t>
      </w:r>
      <w:r w:rsidR="00581C87">
        <w:t>4</w:t>
      </w:r>
      <w:r>
        <w:t xml:space="preserve">, </w:t>
      </w:r>
      <w:proofErr w:type="gramStart"/>
      <w:r>
        <w:t>2022</w:t>
      </w:r>
      <w:proofErr w:type="gramEnd"/>
      <w:r>
        <w:t xml:space="preserve"> as </w:t>
      </w:r>
      <w:r w:rsidR="001F48BB">
        <w:t>“Parent Teacher Home Visits Week.” We hereby commi</w:t>
      </w:r>
      <w:r w:rsidR="007F5C85">
        <w:t xml:space="preserve">t to supporting the sustainability and growth of a strong home visit practice so that </w:t>
      </w:r>
      <w:r w:rsidR="007804D7">
        <w:t xml:space="preserve">more </w:t>
      </w:r>
      <w:r w:rsidR="00F858FC">
        <w:t xml:space="preserve">of our </w:t>
      </w:r>
      <w:r w:rsidR="007F5C85">
        <w:t xml:space="preserve">students, families, and educators </w:t>
      </w:r>
      <w:r w:rsidR="00962BF9">
        <w:t xml:space="preserve">can </w:t>
      </w:r>
      <w:r w:rsidR="007F5C85">
        <w:t>realize the full benefit that the model offers. We recognize that</w:t>
      </w:r>
      <w:r w:rsidR="007804D7">
        <w:t xml:space="preserve">, to cultivate effective partnerships that support student and school improvement, we must not only build the capacity of educators and families to engage in </w:t>
      </w:r>
      <w:r w:rsidR="00962BF9">
        <w:t>true collaboration but ensure that system conditions are addressed in a way that promotes long-term success.</w:t>
      </w:r>
      <w:r w:rsidR="005D771C">
        <w:t xml:space="preserve"> It is our goal that, through Parent Teacher Home Visits Week activities and support, we </w:t>
      </w:r>
      <w:r w:rsidR="005D771C" w:rsidRPr="378AF6E1">
        <w:rPr>
          <w:highlight w:val="yellow"/>
        </w:rPr>
        <w:t>[Enter goal</w:t>
      </w:r>
      <w:r w:rsidR="001C4B28" w:rsidRPr="378AF6E1">
        <w:rPr>
          <w:highlight w:val="yellow"/>
        </w:rPr>
        <w:t>(s)</w:t>
      </w:r>
      <w:r w:rsidR="005D771C" w:rsidRPr="378AF6E1">
        <w:rPr>
          <w:highlight w:val="yellow"/>
        </w:rPr>
        <w:t xml:space="preserve"> here. Examples include conduct</w:t>
      </w:r>
      <w:r w:rsidR="00581C87">
        <w:rPr>
          <w:highlight w:val="yellow"/>
        </w:rPr>
        <w:t>ing</w:t>
      </w:r>
      <w:r w:rsidR="005D771C" w:rsidRPr="378AF6E1">
        <w:rPr>
          <w:highlight w:val="yellow"/>
        </w:rPr>
        <w:t xml:space="preserve"> # home visits during the designated </w:t>
      </w:r>
      <w:proofErr w:type="gramStart"/>
      <w:r w:rsidR="005D771C" w:rsidRPr="378AF6E1">
        <w:rPr>
          <w:highlight w:val="yellow"/>
        </w:rPr>
        <w:t>time period</w:t>
      </w:r>
      <w:proofErr w:type="gramEnd"/>
      <w:r w:rsidR="005D771C" w:rsidRPr="378AF6E1">
        <w:rPr>
          <w:highlight w:val="yellow"/>
        </w:rPr>
        <w:t>, increas</w:t>
      </w:r>
      <w:r w:rsidR="00581C87">
        <w:rPr>
          <w:highlight w:val="yellow"/>
        </w:rPr>
        <w:t>ing</w:t>
      </w:r>
      <w:r w:rsidR="005D771C" w:rsidRPr="378AF6E1">
        <w:rPr>
          <w:highlight w:val="yellow"/>
        </w:rPr>
        <w:t xml:space="preserve"> visits by #% compared to </w:t>
      </w:r>
      <w:r w:rsidR="0007450F" w:rsidRPr="378AF6E1">
        <w:rPr>
          <w:highlight w:val="yellow"/>
        </w:rPr>
        <w:t>the previous year, etc.]</w:t>
      </w:r>
      <w:r w:rsidR="0007450F">
        <w:t>.</w:t>
      </w:r>
    </w:p>
    <w:p w14:paraId="002784B1" w14:textId="6EAFF23A" w:rsidR="00962BF9" w:rsidRDefault="001F48BB" w:rsidP="378AF6E1">
      <w:pPr>
        <w:rPr>
          <w:highlight w:val="yellow"/>
        </w:rPr>
      </w:pPr>
      <w:r>
        <w:t xml:space="preserve">Specifically, we will: </w:t>
      </w:r>
      <w:r w:rsidRPr="378AF6E1">
        <w:rPr>
          <w:highlight w:val="yellow"/>
        </w:rPr>
        <w:t xml:space="preserve">[List how your district </w:t>
      </w:r>
      <w:r w:rsidR="00D5549D" w:rsidRPr="378AF6E1">
        <w:rPr>
          <w:highlight w:val="yellow"/>
        </w:rPr>
        <w:t xml:space="preserve">intends to </w:t>
      </w:r>
      <w:r w:rsidRPr="378AF6E1">
        <w:rPr>
          <w:highlight w:val="yellow"/>
        </w:rPr>
        <w:t>celebrate P</w:t>
      </w:r>
      <w:r w:rsidR="00CD5456" w:rsidRPr="378AF6E1">
        <w:rPr>
          <w:highlight w:val="yellow"/>
        </w:rPr>
        <w:t>arent Teacher Home Visits</w:t>
      </w:r>
      <w:r w:rsidRPr="378AF6E1">
        <w:rPr>
          <w:highlight w:val="yellow"/>
        </w:rPr>
        <w:t xml:space="preserve"> Week and recognize participating families and educators. Below are examples that can be adapted to your local community and home visit practice</w:t>
      </w:r>
      <w:r w:rsidR="003A27D1" w:rsidRPr="378AF6E1">
        <w:rPr>
          <w:highlight w:val="yellow"/>
        </w:rPr>
        <w:t>.</w:t>
      </w:r>
    </w:p>
    <w:p w14:paraId="1A5FC79F" w14:textId="759747B1" w:rsidR="00F858FC" w:rsidRDefault="00F858FC" w:rsidP="003A2272">
      <w:pPr>
        <w:pStyle w:val="ListParagraph"/>
        <w:numPr>
          <w:ilvl w:val="0"/>
          <w:numId w:val="7"/>
        </w:numPr>
      </w:pPr>
      <w:r>
        <w:t>Promote Parent Teacher Home Visits as a proven approach to family engagement through strategi</w:t>
      </w:r>
      <w:r w:rsidR="70CC9440">
        <w:t>es</w:t>
      </w:r>
      <w:r>
        <w:t xml:space="preserve"> such as</w:t>
      </w:r>
      <w:r w:rsidR="00916ED8">
        <w:t xml:space="preserve"> sharing stories of impact via school and district communication channels, engaging local media </w:t>
      </w:r>
      <w:r w:rsidR="006F283C">
        <w:t>to spotlight</w:t>
      </w:r>
      <w:r w:rsidR="00916ED8">
        <w:t xml:space="preserve"> the practice, and participating in home visits. </w:t>
      </w:r>
    </w:p>
    <w:p w14:paraId="62E21478" w14:textId="49851117" w:rsidR="003A2272" w:rsidRDefault="003A2272" w:rsidP="003A2272">
      <w:pPr>
        <w:pStyle w:val="ListParagraph"/>
        <w:ind w:left="360"/>
      </w:pPr>
    </w:p>
    <w:p w14:paraId="5733F220" w14:textId="31330B50" w:rsidR="00A60EB8" w:rsidRDefault="006F283C" w:rsidP="00A60EB8">
      <w:pPr>
        <w:pStyle w:val="ListParagraph"/>
        <w:numPr>
          <w:ilvl w:val="0"/>
          <w:numId w:val="7"/>
        </w:numPr>
      </w:pPr>
      <w:r>
        <w:t xml:space="preserve">Celebrate </w:t>
      </w:r>
      <w:r w:rsidR="00353BBD">
        <w:t>educators and families</w:t>
      </w:r>
      <w:r>
        <w:t xml:space="preserve"> participating in Parent Teacher Home Visits</w:t>
      </w:r>
      <w:r w:rsidR="00581C87">
        <w:t>,</w:t>
      </w:r>
      <w:r>
        <w:t xml:space="preserve"> </w:t>
      </w:r>
      <w:r w:rsidR="00CD5456">
        <w:t>including</w:t>
      </w:r>
      <w:r>
        <w:t xml:space="preserve"> recognition at board meetings and through </w:t>
      </w:r>
      <w:r w:rsidR="00CD5456">
        <w:t>district communication channels, issuing Hopes and Dreams certificates, and incentivizing increased participation during Parent Teacher Home Visits Week.</w:t>
      </w:r>
    </w:p>
    <w:p w14:paraId="7A8BD666" w14:textId="77777777" w:rsidR="00A60EB8" w:rsidRDefault="00A60EB8" w:rsidP="00A60EB8">
      <w:pPr>
        <w:pStyle w:val="ListParagraph"/>
        <w:ind w:left="360"/>
      </w:pPr>
    </w:p>
    <w:p w14:paraId="18DD293D" w14:textId="2AE8342A" w:rsidR="00CD5456" w:rsidRDefault="00CD5456" w:rsidP="003A2272">
      <w:pPr>
        <w:pStyle w:val="ListParagraph"/>
        <w:numPr>
          <w:ilvl w:val="0"/>
          <w:numId w:val="7"/>
        </w:numPr>
      </w:pPr>
      <w:r>
        <w:t>Ensur</w:t>
      </w:r>
      <w:r w:rsidR="003A2272">
        <w:t>e</w:t>
      </w:r>
      <w:r>
        <w:t xml:space="preserve"> that educators who learn about and become interested in building relationships of trust with families through Parent Teacher Home Visits are afforded the opportunity to become trained home visitors.</w:t>
      </w:r>
    </w:p>
    <w:p w14:paraId="292600EE" w14:textId="77777777" w:rsidR="003A2272" w:rsidRDefault="003A2272" w:rsidP="003A2272">
      <w:pPr>
        <w:pStyle w:val="ListParagraph"/>
        <w:ind w:left="360"/>
      </w:pPr>
    </w:p>
    <w:p w14:paraId="0C15106D" w14:textId="08847420" w:rsidR="003A2272" w:rsidRDefault="003A2272" w:rsidP="003A2272">
      <w:pPr>
        <w:pStyle w:val="ListParagraph"/>
        <w:numPr>
          <w:ilvl w:val="0"/>
          <w:numId w:val="7"/>
        </w:numPr>
      </w:pPr>
      <w:r>
        <w:t>Measure and evaluate the impact of our home visit practice both during Parent Teacher Home Visits Week and beyond using both qualitative and quantitative data. Results will be shared with stakeholders and will be used to inform continuous improvement of our practice.</w:t>
      </w:r>
    </w:p>
    <w:p w14:paraId="5C6799A9" w14:textId="77777777" w:rsidR="003A2272" w:rsidRDefault="003A2272" w:rsidP="003A2272">
      <w:pPr>
        <w:pStyle w:val="ListParagraph"/>
        <w:ind w:left="360"/>
      </w:pPr>
    </w:p>
    <w:p w14:paraId="29A396D2" w14:textId="0993A849" w:rsidR="002149A4" w:rsidRDefault="002149A4" w:rsidP="003A2272">
      <w:pPr>
        <w:pStyle w:val="ListParagraph"/>
        <w:numPr>
          <w:ilvl w:val="0"/>
          <w:numId w:val="7"/>
        </w:numPr>
      </w:pPr>
      <w:r>
        <w:t>Allocate</w:t>
      </w:r>
      <w:r w:rsidR="001C4B28">
        <w:t xml:space="preserve"> adequate</w:t>
      </w:r>
      <w:r>
        <w:t xml:space="preserve"> </w:t>
      </w:r>
      <w:r w:rsidR="001C4B28">
        <w:t xml:space="preserve">funding and human </w:t>
      </w:r>
      <w:r>
        <w:t xml:space="preserve">resources </w:t>
      </w:r>
      <w:r w:rsidR="001C4B28">
        <w:t>to support attainment of our stated Parent Teacher Home Visits Week goal(s).</w:t>
      </w:r>
    </w:p>
    <w:p w14:paraId="57C3A6D9" w14:textId="77777777" w:rsidR="001C4B28" w:rsidRDefault="001C4B28" w:rsidP="001C4B28">
      <w:pPr>
        <w:pStyle w:val="ListParagraph"/>
      </w:pPr>
    </w:p>
    <w:p w14:paraId="00ABBECE" w14:textId="53B9EAAB" w:rsidR="001C4B28" w:rsidRDefault="001C4B28" w:rsidP="003A2272">
      <w:pPr>
        <w:pStyle w:val="ListParagraph"/>
        <w:numPr>
          <w:ilvl w:val="0"/>
          <w:numId w:val="7"/>
        </w:numPr>
      </w:pPr>
      <w:r>
        <w:t xml:space="preserve">Leverage the excitement and momentum built through Parent Teacher Home Visits Week to engage stakeholders in collaboratively planning and executing a long-term plan to sustain and expand our home visit practice to </w:t>
      </w:r>
      <w:r w:rsidRPr="001C4B28">
        <w:rPr>
          <w:highlight w:val="yellow"/>
        </w:rPr>
        <w:t>[Enter future goal(s) here. Examples include # of new sites, # of newly trained educators, # of students receiving a home visit, etc.]</w:t>
      </w:r>
      <w:r>
        <w:t xml:space="preserve"> by </w:t>
      </w:r>
      <w:r w:rsidRPr="001C4B28">
        <w:rPr>
          <w:highlight w:val="yellow"/>
        </w:rPr>
        <w:t xml:space="preserve">[Enter </w:t>
      </w:r>
      <w:proofErr w:type="gramStart"/>
      <w:r w:rsidRPr="001C4B28">
        <w:rPr>
          <w:highlight w:val="yellow"/>
        </w:rPr>
        <w:t>a time period</w:t>
      </w:r>
      <w:proofErr w:type="gramEnd"/>
      <w:r w:rsidRPr="001C4B28">
        <w:rPr>
          <w:highlight w:val="yellow"/>
        </w:rPr>
        <w:t>/date]</w:t>
      </w:r>
      <w:r>
        <w:t>.</w:t>
      </w:r>
    </w:p>
    <w:p w14:paraId="41A373C9" w14:textId="2444C817" w:rsidR="0034642F" w:rsidRPr="001F48BB" w:rsidRDefault="0034642F" w:rsidP="0034642F">
      <w:pPr>
        <w:rPr>
          <w:sz w:val="24"/>
          <w:szCs w:val="24"/>
        </w:rPr>
      </w:pPr>
    </w:p>
    <w:sectPr w:rsidR="0034642F" w:rsidRPr="001F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600C"/>
    <w:multiLevelType w:val="multilevel"/>
    <w:tmpl w:val="D86888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D42CE3"/>
    <w:multiLevelType w:val="hybridMultilevel"/>
    <w:tmpl w:val="CB3A0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A64871"/>
    <w:multiLevelType w:val="hybridMultilevel"/>
    <w:tmpl w:val="93FCAD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251C0A"/>
    <w:multiLevelType w:val="multilevel"/>
    <w:tmpl w:val="AB8A5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283974"/>
    <w:multiLevelType w:val="multilevel"/>
    <w:tmpl w:val="9AB242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736F00"/>
    <w:multiLevelType w:val="multilevel"/>
    <w:tmpl w:val="53428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D91DD6"/>
    <w:multiLevelType w:val="multilevel"/>
    <w:tmpl w:val="96BA0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yNzA0NTKyNDc3NjJU0lEKTi0uzszPAykwrAUAyjc2giwAAAA="/>
  </w:docVars>
  <w:rsids>
    <w:rsidRoot w:val="0034642F"/>
    <w:rsid w:val="0007450F"/>
    <w:rsid w:val="000D13B8"/>
    <w:rsid w:val="00101B83"/>
    <w:rsid w:val="001C4B28"/>
    <w:rsid w:val="001F48BB"/>
    <w:rsid w:val="002149A4"/>
    <w:rsid w:val="00226687"/>
    <w:rsid w:val="0026607A"/>
    <w:rsid w:val="00333A61"/>
    <w:rsid w:val="003454DA"/>
    <w:rsid w:val="0034642F"/>
    <w:rsid w:val="00353BBD"/>
    <w:rsid w:val="0035651D"/>
    <w:rsid w:val="003A2272"/>
    <w:rsid w:val="003A27D1"/>
    <w:rsid w:val="0047695C"/>
    <w:rsid w:val="00486332"/>
    <w:rsid w:val="00503716"/>
    <w:rsid w:val="00576971"/>
    <w:rsid w:val="0058049E"/>
    <w:rsid w:val="00581C87"/>
    <w:rsid w:val="00584B82"/>
    <w:rsid w:val="005D771C"/>
    <w:rsid w:val="006A670C"/>
    <w:rsid w:val="006E4B81"/>
    <w:rsid w:val="006F283C"/>
    <w:rsid w:val="00735A09"/>
    <w:rsid w:val="007804D7"/>
    <w:rsid w:val="007F5C85"/>
    <w:rsid w:val="008B5FD9"/>
    <w:rsid w:val="00916ED8"/>
    <w:rsid w:val="00947D35"/>
    <w:rsid w:val="00962BF9"/>
    <w:rsid w:val="00A239F9"/>
    <w:rsid w:val="00A60EB8"/>
    <w:rsid w:val="00A753E6"/>
    <w:rsid w:val="00AB5B86"/>
    <w:rsid w:val="00B201C9"/>
    <w:rsid w:val="00BC236A"/>
    <w:rsid w:val="00BD6778"/>
    <w:rsid w:val="00C23058"/>
    <w:rsid w:val="00C9321D"/>
    <w:rsid w:val="00CD303E"/>
    <w:rsid w:val="00CD5456"/>
    <w:rsid w:val="00D5549D"/>
    <w:rsid w:val="00DB7FAB"/>
    <w:rsid w:val="00DC200D"/>
    <w:rsid w:val="00EA077E"/>
    <w:rsid w:val="00EF13F6"/>
    <w:rsid w:val="00F858FC"/>
    <w:rsid w:val="00FF0B4A"/>
    <w:rsid w:val="0587F6C9"/>
    <w:rsid w:val="15729979"/>
    <w:rsid w:val="15E8CD9A"/>
    <w:rsid w:val="21D07958"/>
    <w:rsid w:val="2A4FFD88"/>
    <w:rsid w:val="2CA8EBC8"/>
    <w:rsid w:val="2DD1BBE9"/>
    <w:rsid w:val="2E308E03"/>
    <w:rsid w:val="35F348D4"/>
    <w:rsid w:val="378AF6E1"/>
    <w:rsid w:val="3A974CB9"/>
    <w:rsid w:val="3B475E1B"/>
    <w:rsid w:val="3DC861B6"/>
    <w:rsid w:val="3F8F3AE1"/>
    <w:rsid w:val="43051076"/>
    <w:rsid w:val="444D4B23"/>
    <w:rsid w:val="496D0EC3"/>
    <w:rsid w:val="4F3275F6"/>
    <w:rsid w:val="50D5A29D"/>
    <w:rsid w:val="53B0EE55"/>
    <w:rsid w:val="54CE7E79"/>
    <w:rsid w:val="55E05575"/>
    <w:rsid w:val="56BB8783"/>
    <w:rsid w:val="5A136783"/>
    <w:rsid w:val="5F733FED"/>
    <w:rsid w:val="5F82BBEE"/>
    <w:rsid w:val="63388E1E"/>
    <w:rsid w:val="65F8A97B"/>
    <w:rsid w:val="6C5F3FDF"/>
    <w:rsid w:val="6DC5A644"/>
    <w:rsid w:val="6FA28CFF"/>
    <w:rsid w:val="70CC9440"/>
    <w:rsid w:val="750A20C7"/>
    <w:rsid w:val="7C01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1FDE"/>
  <w15:chartTrackingRefBased/>
  <w15:docId w15:val="{372A1012-A992-450F-9E96-7A3C0068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8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86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86332"/>
  </w:style>
  <w:style w:type="character" w:customStyle="1" w:styleId="eop">
    <w:name w:val="eop"/>
    <w:basedOn w:val="DefaultParagraphFont"/>
    <w:rsid w:val="00486332"/>
  </w:style>
  <w:style w:type="paragraph" w:styleId="ListParagraph">
    <w:name w:val="List Paragraph"/>
    <w:basedOn w:val="Normal"/>
    <w:uiPriority w:val="34"/>
    <w:qFormat/>
    <w:rsid w:val="00353BBD"/>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039742793">
          <w:marLeft w:val="0"/>
          <w:marRight w:val="0"/>
          <w:marTop w:val="0"/>
          <w:marBottom w:val="0"/>
          <w:divBdr>
            <w:top w:val="none" w:sz="0" w:space="0" w:color="auto"/>
            <w:left w:val="none" w:sz="0" w:space="0" w:color="auto"/>
            <w:bottom w:val="none" w:sz="0" w:space="0" w:color="auto"/>
            <w:right w:val="none" w:sz="0" w:space="0" w:color="auto"/>
          </w:divBdr>
        </w:div>
        <w:div w:id="656148725">
          <w:marLeft w:val="0"/>
          <w:marRight w:val="0"/>
          <w:marTop w:val="0"/>
          <w:marBottom w:val="0"/>
          <w:divBdr>
            <w:top w:val="none" w:sz="0" w:space="0" w:color="auto"/>
            <w:left w:val="none" w:sz="0" w:space="0" w:color="auto"/>
            <w:bottom w:val="none" w:sz="0" w:space="0" w:color="auto"/>
            <w:right w:val="none" w:sz="0" w:space="0" w:color="auto"/>
          </w:divBdr>
        </w:div>
        <w:div w:id="548108443">
          <w:marLeft w:val="0"/>
          <w:marRight w:val="0"/>
          <w:marTop w:val="0"/>
          <w:marBottom w:val="0"/>
          <w:divBdr>
            <w:top w:val="none" w:sz="0" w:space="0" w:color="auto"/>
            <w:left w:val="none" w:sz="0" w:space="0" w:color="auto"/>
            <w:bottom w:val="none" w:sz="0" w:space="0" w:color="auto"/>
            <w:right w:val="none" w:sz="0" w:space="0" w:color="auto"/>
          </w:divBdr>
        </w:div>
        <w:div w:id="151524837">
          <w:marLeft w:val="0"/>
          <w:marRight w:val="0"/>
          <w:marTop w:val="0"/>
          <w:marBottom w:val="0"/>
          <w:divBdr>
            <w:top w:val="none" w:sz="0" w:space="0" w:color="auto"/>
            <w:left w:val="none" w:sz="0" w:space="0" w:color="auto"/>
            <w:bottom w:val="none" w:sz="0" w:space="0" w:color="auto"/>
            <w:right w:val="none" w:sz="0" w:space="0" w:color="auto"/>
          </w:divBdr>
        </w:div>
        <w:div w:id="583535738">
          <w:marLeft w:val="0"/>
          <w:marRight w:val="0"/>
          <w:marTop w:val="0"/>
          <w:marBottom w:val="0"/>
          <w:divBdr>
            <w:top w:val="none" w:sz="0" w:space="0" w:color="auto"/>
            <w:left w:val="none" w:sz="0" w:space="0" w:color="auto"/>
            <w:bottom w:val="none" w:sz="0" w:space="0" w:color="auto"/>
            <w:right w:val="none" w:sz="0" w:space="0" w:color="auto"/>
          </w:divBdr>
        </w:div>
      </w:divsChild>
    </w:div>
    <w:div w:id="1583642523">
      <w:bodyDiv w:val="1"/>
      <w:marLeft w:val="0"/>
      <w:marRight w:val="0"/>
      <w:marTop w:val="0"/>
      <w:marBottom w:val="0"/>
      <w:divBdr>
        <w:top w:val="none" w:sz="0" w:space="0" w:color="auto"/>
        <w:left w:val="none" w:sz="0" w:space="0" w:color="auto"/>
        <w:bottom w:val="none" w:sz="0" w:space="0" w:color="auto"/>
        <w:right w:val="none" w:sz="0" w:space="0" w:color="auto"/>
      </w:divBdr>
    </w:div>
    <w:div w:id="2012249597">
      <w:bodyDiv w:val="1"/>
      <w:marLeft w:val="0"/>
      <w:marRight w:val="0"/>
      <w:marTop w:val="0"/>
      <w:marBottom w:val="0"/>
      <w:divBdr>
        <w:top w:val="none" w:sz="0" w:space="0" w:color="auto"/>
        <w:left w:val="none" w:sz="0" w:space="0" w:color="auto"/>
        <w:bottom w:val="none" w:sz="0" w:space="0" w:color="auto"/>
        <w:right w:val="none" w:sz="0" w:space="0" w:color="auto"/>
      </w:divBdr>
      <w:divsChild>
        <w:div w:id="243033041">
          <w:marLeft w:val="0"/>
          <w:marRight w:val="0"/>
          <w:marTop w:val="0"/>
          <w:marBottom w:val="0"/>
          <w:divBdr>
            <w:top w:val="none" w:sz="0" w:space="0" w:color="auto"/>
            <w:left w:val="none" w:sz="0" w:space="0" w:color="auto"/>
            <w:bottom w:val="none" w:sz="0" w:space="0" w:color="auto"/>
            <w:right w:val="none" w:sz="0" w:space="0" w:color="auto"/>
          </w:divBdr>
        </w:div>
        <w:div w:id="187907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C99F089CE9C64287DB2D4CE3F01947" ma:contentTypeVersion="12" ma:contentTypeDescription="Create a new document." ma:contentTypeScope="" ma:versionID="ff5f17cd2203ec708762548805ceb066">
  <xsd:schema xmlns:xsd="http://www.w3.org/2001/XMLSchema" xmlns:xs="http://www.w3.org/2001/XMLSchema" xmlns:p="http://schemas.microsoft.com/office/2006/metadata/properties" xmlns:ns2="fe9167a3-5ce2-4d97-a6e3-bfd70999b549" xmlns:ns3="a8ce8543-35d1-491f-8997-33ae16ea2f53" targetNamespace="http://schemas.microsoft.com/office/2006/metadata/properties" ma:root="true" ma:fieldsID="9dbb22b5d46489feca94231cda8d8f6c" ns2:_="" ns3:_="">
    <xsd:import namespace="fe9167a3-5ce2-4d97-a6e3-bfd70999b549"/>
    <xsd:import namespace="a8ce8543-35d1-491f-8997-33ae16ea2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167a3-5ce2-4d97-a6e3-bfd70999b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e8543-35d1-491f-8997-33ae16ea2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8ce8543-35d1-491f-8997-33ae16ea2f53">
      <UserInfo>
        <DisplayName>Gina Martinez-Keddy</DisplayName>
        <AccountId>17</AccountId>
        <AccountType/>
      </UserInfo>
      <UserInfo>
        <DisplayName>Dequendre Neeley-Bertrand</DisplayName>
        <AccountId>13</AccountId>
        <AccountType/>
      </UserInfo>
      <UserInfo>
        <DisplayName>Alison Paia</DisplayName>
        <AccountId>9</AccountId>
        <AccountType/>
      </UserInfo>
      <UserInfo>
        <DisplayName>Yesenia Ramirez</DisplayName>
        <AccountId>12</AccountId>
        <AccountType/>
      </UserInfo>
    </SharedWithUsers>
  </documentManagement>
</p:properties>
</file>

<file path=customXml/itemProps1.xml><?xml version="1.0" encoding="utf-8"?>
<ds:datastoreItem xmlns:ds="http://schemas.openxmlformats.org/officeDocument/2006/customXml" ds:itemID="{7CDD2EEF-F1C1-4FFB-AC5E-C211CCF69F15}">
  <ds:schemaRefs>
    <ds:schemaRef ds:uri="http://schemas.microsoft.com/sharepoint/v3/contenttype/forms"/>
  </ds:schemaRefs>
</ds:datastoreItem>
</file>

<file path=customXml/itemProps2.xml><?xml version="1.0" encoding="utf-8"?>
<ds:datastoreItem xmlns:ds="http://schemas.openxmlformats.org/officeDocument/2006/customXml" ds:itemID="{6B418B08-FD85-4CD2-9725-0161C2DF8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167a3-5ce2-4d97-a6e3-bfd70999b549"/>
    <ds:schemaRef ds:uri="a8ce8543-35d1-491f-8997-33ae16ea2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AA4AD-DE14-4795-9003-C5B70ABED94E}">
  <ds:schemaRefs>
    <ds:schemaRef ds:uri="http://schemas.microsoft.com/office/2006/metadata/properties"/>
    <ds:schemaRef ds:uri="http://schemas.microsoft.com/office/infopath/2007/PartnerControls"/>
    <ds:schemaRef ds:uri="a8ce8543-35d1-491f-8997-33ae16ea2f5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Brice</dc:creator>
  <cp:keywords/>
  <dc:description/>
  <cp:lastModifiedBy>DeQuendre Bertrand</cp:lastModifiedBy>
  <cp:revision>2</cp:revision>
  <dcterms:created xsi:type="dcterms:W3CDTF">2022-03-20T17:22:00Z</dcterms:created>
  <dcterms:modified xsi:type="dcterms:W3CDTF">2022-03-20T17:22:00Z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0x01010008C99F089CE9C64287DB2D4CE3F01947</vt:lpwstr>
  </property>
</Properties>
</file>